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27805-2022 i Åre kommun</w:t>
      </w:r>
    </w:p>
    <w:p>
      <w:r>
        <w:t>Denna tillsynsbegäran behandlar höga naturvärden i avverkningsanmälan A 27805-2022 i Åre kommun som inkom 2022-07-01 och omfattar 106,2 ha.</w:t>
      </w:r>
    </w:p>
    <w:p>
      <w:pPr>
        <w:pStyle w:val="Caption"/>
      </w:pPr>
      <w:r>
        <w:drawing>
          <wp:inline xmlns:a="http://schemas.openxmlformats.org/drawingml/2006/main" xmlns:pic="http://schemas.openxmlformats.org/drawingml/2006/picture">
            <wp:extent cx="5486400" cy="4579869"/>
            <wp:docPr id="1" name="Picture 1"/>
            <wp:cNvGraphicFramePr>
              <a:graphicFrameLocks noChangeAspect="1"/>
            </wp:cNvGraphicFramePr>
            <a:graphic>
              <a:graphicData uri="http://schemas.openxmlformats.org/drawingml/2006/picture">
                <pic:pic>
                  <pic:nvPicPr>
                    <pic:cNvPr id="0" name="A 27805-2022 karta.png"/>
                    <pic:cNvPicPr/>
                  </pic:nvPicPr>
                  <pic:blipFill>
                    <a:blip r:embed="rId16"/>
                    <a:stretch>
                      <a:fillRect/>
                    </a:stretch>
                  </pic:blipFill>
                  <pic:spPr>
                    <a:xfrm>
                      <a:off x="0" y="0"/>
                      <a:ext cx="5486400" cy="4579869"/>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7019533, E 357167 i SWEREF 99 TM.</w:t>
      </w:r>
    </w:p>
    <w:p>
      <w:r>
        <w:t>I och inom 16 meter från avverkningsanmälan finns fynd av 21 naturvårdsarter, varav 14 är rödlistade, 17 är fridlysta, 7 är typiska (T) och 2 är signalarter (S): garnlav (VU, T), grönfink (VU, §4), björktrast (NT, §4), blåhake (NT, §4), drillsnäppa (NT, §4), grå blåbärsfältmätare (NT), kavernularia (NT), kricka (NT, §4), lavskrika (NT, T, §4), mindre hackspett (NT, T, §4), månlåsbräken (NT), rödvingetrast (NT, §4), talltita (NT, §4), tretåig hackspett (NT, T, §4), korallrot (S, T, §8), spindelblomster (S, T, §8), gråspett (T, §4), kråka (§4), ljungpipare (§4), svartvit flugsnappare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lavskrika (NT, T, §4), mindre hackspett (NT, T, §4), tretåig hackspett (NT, T, §4), korallrot (S, T, §8), spindelblomster (S, T, §8) och gråspett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