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633-2025 i 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