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37398-2022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