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48511-2025 i Bergs kommun</w:t>
      </w:r>
    </w:p>
    <w:p>
      <w:r>
        <w:t>Denna tillsynsbegäran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6968820, E 410722 i SWEREF 99 TM.</w:t>
      </w:r>
    </w:p>
    <w:p>
      <w:r>
        <w:t>I och inom 25 meter från avverkningsanmälan finns fynd av 5 naturvårdsarter, varav 2 är rödlistade, 3 är fridlysta och 2 är typiska (T): brunklöver (NT), lavskrika (NT, T, §4), brudborste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