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48260-2022</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