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mörk kolflarnlav (NT), vedflamlav (NT) och norrlandslav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