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33126-2024 i 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