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00:00:00 och omfattar 26,8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blågrå svartspik (NT), tretåig hackspett (NT, §4), vedflamlav (NT), dropptaggsvamp (S), mindre märgborre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