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klagomål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6949300, E 492298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