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20809-2025 i Bergs kommun</w:t>
      </w:r>
    </w:p>
    <w:p>
      <w:r>
        <w:t>Denna tillsynsbegäran behandlar höga naturvärden i avverkningsanmälan A 20809-2025 i Bergs kommun som inkom 2025-04-29 och omfattar 199,8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20809-2025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6987642, E 448019 i SWEREF 99 TM.</w:t>
      </w:r>
    </w:p>
    <w:p>
      <w:r>
        <w:t>I och inom 24 meter från avverkningsanmälan finns fynd av 8 naturvårdsarter, varav 8 är rödlistade, 1 är fridlyst och 8 är typiska (T): garnlav (VU, T), gränsticka (VU, T), doftskinn (NT, T), knottrig blåslav (NT, T), lunglav (NT, T), skrovellav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knottrig blåslav (NT, T), lunglav (NT, T), skrovellav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