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5 meter från avverkningsanmälan A 32276-2026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