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som inkom 2024-06-26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6961598, E 403389 i SWEREF 99 TM.</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