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Detta dokument behandlar höga naturvärden i avverkningsanmälan A 62158-2025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6957225, E 454540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