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som inkom 2025-06-11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14 naturvårdsarter hittats: garnlav (VU, T), knärot (VU, T, §8), blanksvart spiklav (NT), blågrå svartspik (NT), dvärgbägarlav (NT, T), kolflarnlav (NT, T), lunglav (NT, T), mörk kolflarnlav (NT), reliktbock (NT, T), vedflamlav (NT), vedskivlav (NT, T), norrlandslav (S, T), stuplav (S, T) och tjäder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6951741, E 482070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