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som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14 naturvårdsarter hittats: gräddporing (VU, T), knärot (VU, T, §8), smalskaftslav (VU), blek fingersvamp (NT), dropptaggsvamp (NT, T), dvärgbägarlav (NT, T), kolflarnlav (NT, T), lunglav (NT, T), mörk kolflarnlav (NT), nordtagging (NT), tretåig hackspett (NT, T, §4), gulnål (S, T), norrlandslav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