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022826"/>
            <wp:docPr id="1" name="Picture 1"/>
            <wp:cNvGraphicFramePr>
              <a:graphicFrameLocks noChangeAspect="1"/>
            </wp:cNvGraphicFramePr>
            <a:graphic>
              <a:graphicData uri="http://schemas.openxmlformats.org/drawingml/2006/picture">
                <pic:pic>
                  <pic:nvPicPr>
                    <pic:cNvPr id="0" name="A 29383-2023 karta knärot.png"/>
                    <pic:cNvPicPr/>
                  </pic:nvPicPr>
                  <pic:blipFill>
                    <a:blip r:embed="rId16"/>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