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blågrå svartspik (NT), reliktbock (NT), stiftgelélav (NT), tretåig hackspett (NT, §4), vedflamlav (NT), dropptaggsvamp (S), mindre märgborre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