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12973-2024 i Bergs kommun</w:t>
      </w:r>
    </w:p>
    <w:p>
      <w:r>
        <w:t>Detta klagomål behandlar höga naturvärden i avverkningsanmälan A 12973-2024 i Bergs kommun som inkom 2024-04-03 och omfattar 1,9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12973-2024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6991309, E 453728 i SWEREF 99 TM.</w:t>
      </w:r>
    </w:p>
    <w:p>
      <w:r>
        <w:t>I och inom 13 meter från avverkningsanmälan finns fynd av 6 naturvårdsarter, varav 6 är rödlistade, 1 är fridlyst och 5 är typiska (T): doftticka (VU, T, §8), knottrig blåslav (NT, T), kötticka (NT), lunglav (NT, T), rosa skärelav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