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39552-2026 i Bergs kommun</w:t>
      </w:r>
    </w:p>
    <w:p>
      <w:r>
        <w:t>Denna tillsynsbegäran behandlar höga naturvärden i avverkningsanmälan A 39552-2026 i Bergs kommun som inkom 2026-09-24 och omfattar 2,8 ha.</w:t>
      </w:r>
    </w:p>
    <w:p>
      <w:pPr>
        <w:pStyle w:val="Caption"/>
      </w:pPr>
      <w:r>
        <w:drawing>
          <wp:inline xmlns:a="http://schemas.openxmlformats.org/drawingml/2006/main" xmlns:pic="http://schemas.openxmlformats.org/drawingml/2006/picture">
            <wp:extent cx="5486400" cy="5334255"/>
            <wp:docPr id="1" name="Picture 1"/>
            <wp:cNvGraphicFramePr>
              <a:graphicFrameLocks noChangeAspect="1"/>
            </wp:cNvGraphicFramePr>
            <a:graphic>
              <a:graphicData uri="http://schemas.openxmlformats.org/drawingml/2006/picture">
                <pic:pic>
                  <pic:nvPicPr>
                    <pic:cNvPr id="0" name="A 39552-2026 karta.png"/>
                    <pic:cNvPicPr/>
                  </pic:nvPicPr>
                  <pic:blipFill>
                    <a:blip r:embed="rId16"/>
                    <a:stretch>
                      <a:fillRect/>
                    </a:stretch>
                  </pic:blipFill>
                  <pic:spPr>
                    <a:xfrm>
                      <a:off x="0" y="0"/>
                      <a:ext cx="5486400" cy="533425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6956427, E 456697 i SWEREF 99 TM.</w:t>
      </w:r>
    </w:p>
    <w:p>
      <w:r>
        <w:t>I avverkningsanmälan finns fynd av 10 naturvårdsarter, varav 5 är rödlistade, 3 är fridlysta, 8 är typiska (T) och 2 är signalarter (S): dropptaggsvamp (NT, T), kolflarnlav (NT, T), lavskrika (NT, T, §4), skrovellav (NT, T), talltita (NT, §4), bårdlav (S, T), stuplav (S, T), grå renlav (T), linnea (T)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Grå renlav</w:t>
      </w:r>
      <w:r>
        <w:t xml:space="preserve"> är typisk art för </w:t>
      </w:r>
      <w:r>
        <w:rPr>
          <w:i/>
        </w:rPr>
        <w:t xml:space="preserve">9040 Fjällbjörkskog </w:t>
      </w:r>
      <w:r>
        <w:t xml:space="preserve">och </w:t>
      </w:r>
      <w:r>
        <w:rPr>
          <w:i/>
        </w:rPr>
        <w:t xml:space="preserve">4060 Alpina rishedar </w:t>
      </w:r>
      <w:r>
        <w:t>(SLU Artdatabanken, 2025).</w:t>
      </w:r>
    </w:p>
    <w:p>
      <w:r>
        <w:rPr>
          <w:b/>
        </w:rPr>
        <w:t xml:space="preserve">Linnea </w:t>
      </w:r>
      <w:r>
        <w:t xml:space="preserve">är typisk art för </w:t>
      </w:r>
      <w:r>
        <w:rPr>
          <w:i/>
        </w:rPr>
        <w:t>9010 Taiga</w:t>
      </w:r>
      <w:r>
        <w:t>. På linnea kan man hitta sporsäcksvampen linnealudd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dropptaggsvamp (NT, T), kolflarnlav (NT, T), lavskrika (NT, T, §4), skrovellav (NT, T), bårdlav (S, T), stuplav (S, T), grå renlav (T) och linnea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