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784-2022 i Berg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