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37513-2025 i 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