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13483-2024 i Bergs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