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13:10:11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gammelgransskål (NT), garnlav (NT), gultoppig fingersvamp (NT), rödvingetrast (NT, §4), talltita (NT, §4), tretåig hackspett (NT, §4), ullticka (NT), vitgrynig nållav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rödvingetrast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