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dokument behandlar höga naturvärden i avverkningsanmälan A 39282-2025 i Bergs kommun. Denna avverkningsanmälan inkom 2025-08-20 09:41:13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gammelgransskål (NT), garnlav (NT), granticka (NT), lunglav (NT), rosenticka (NT), talltita (NT, §4), tretåig hackspett (NT, §4), ullticka (NT), vitgrynig nållav (NT) och gulnål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