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60833-2025 i Bergs kommun</w:t>
      </w:r>
    </w:p>
    <w:p>
      <w:r>
        <w:t>Denna tillsynsbegäran behandlar höga naturvärden i avverkningsanmälan A 60833-2025 i Bergs kommun som inkom 2025-12-08 och omfattar 18,1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60833-2025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6971175, E 408372 i SWEREF 99 TM.</w:t>
      </w:r>
    </w:p>
    <w:p>
      <w:r>
        <w:t>I och inom 24 meter från avverkningsanmälan finns fynd av 10 naturvårdsarter, varav 4 är rödlistade, 3 är fridlysta, 9 är typiska (T) och 4 är signalarter (S): gräddporing (VU, T), blanksvart spiklav (NT), lavskrika (NT, T, §4), skrovellav (NT, T), bårdlav (S, T), norrlandslav (S, T), stuplav (S, T), vedticka (S,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lavskrika (NT, T, §4), skrovellav (NT, T), bårdlav (S, T), norrlandslav (S, T), stuplav (S, T), vedticka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