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dokument behandlar höga naturvärden i avverkningsanmälan A 39288-2025 i Bergs kommun. Denna avverkningsanmälan inkom 2025-08-20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brunpudrad nållav (NT), granticka (NT), harticka (NT), spillkråka (NT, §4), tretåig hackspett (NT, §4), ullticka (NT) och lavskrika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6987463, E 459131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49352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493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