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ulltickeporing (VU), doftskinn (NT), garnlav (NT), lunglav (NT), rosenticka (NT), ullticka (NT), vitgrynig nållav (NT), mörk husmossa (S), skinnlav (S), skogshakmossa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spindelblomster (S, §8).</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