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som inkom 2025-08-20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garnlav (VU, T), knärot (VU, T, §8), smalskaftslav (VU), gammelgransskål (NT, T), harticka (NT, T), lavskrika (NT, T, §4), lunglav (NT, T), rosenticka (NT, T), skrovellav (NT, T), talltita (NT, §4), tretåig hackspett (NT, T, §4), ullticka (NT, T), vedtrappmossa (NT, T), vitgrynig nållav (NT), gulnål (S, T) och luddlav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6987111, E 459190 i SWEREF 99 TM.</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