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48511-2025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