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20065-2026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