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789-2025 i Härjedale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