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dokument behandlar höga naturvärden i avverkningsanmälan A 16185-2024 i Härjedalens kommun. Denna avverkningsanmälan inkom 2024-04-24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99326"/>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299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