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14 meter från avverkningsanmälan A 17368-2023 i Härjedalens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