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-2019 i Härjedale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