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19965-2024 i Härjedalens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