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som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8 naturvårdsarter hittats: garnlav (VU, T), knärot (VU, T, §8), gammelgransskål (NT, T), lunglav (NT, T), skrovellav (NT, T), violettgrå tagellav (NT, T), gytterlav (S, T) och stuplav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36478" cy="5688000"/>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236478"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6885195, E 494901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164"/>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