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dokument behandlar höga naturvärden i avverkningsanmälan A 10348-2023 i Härjedalens kommun som inkom 2023-03-02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6886241, E 494683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