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Detta dokument behandlar höga naturvärden i avverkningsanmälan A 20206-2022 i Härjedalens kommun som inkom 2022-05-17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6909962, E 442731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grantickeporing (VU), stjärntagging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