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som inkom 2021-10-27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6894614, E 506560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