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dokument behandlar höga naturvärden i avverkningsanmälan A 10348-2023 i Härjedalens kommun som inkom 2023-03-02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garnlav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8394" cy="5688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58394"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6886241, E 494683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