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dokument behandlar höga naturvärden i avverkningsanmälan A 65905-2021 i Härjedalens kommun som inkom 2021-11-17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gränsticka (VU, T), liten sotlav (VU, T), gammelgransskål (NT, T), harticka (NT, T), knottrig blåslav (NT, T), lavskrika (NT, T, §4), rosenticka (NT, T), rynkskinn (NT, T) och ullticka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