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Detta dokument behandlar höga naturvärden i avverkningsanmälan A 10348-2023 i Härjedalens kommun som inkom 2023-03-02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8394" cy="5688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58394"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6886241, E 494683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garnlav (VU, T) och dvärgbägarlav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