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som inkom 2024-09-09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6928701, E 377019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