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som inkom 2025-09-13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6914440, E 450868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