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Detta dokument behandlar höga naturvärden i avverkningsanmälan A 48699-2025 i Härjedalens kommun som inkom 2025-10-06 och omfattar 26,9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6917517, E 397762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T), kolflarnlav (NT, T), mörk kolflarnlav (NT) och nordtagging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