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som inkom 2024-11-29 och omfattar 20,5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6873265, E 460807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9 naturvårdsarter hittats: knärot (VU, T, §8), dvärgbägarlav (NT, T), knottrig blåslav (NT, T), kolflarnlav (NT, T), lunglav (NT, T), skrovellav (NT, T), tretåig hackspett (NT, T, §4), vedflamlav (NT) och violettgrå tagellav (NT, 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