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369-2026 i Härjedale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