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74075-2021 i Härjedalens kommun</w:t>
      </w:r>
    </w:p>
    <w:p>
      <w:r>
        <w:t>Denna tillsynsbegäran behandlar höga naturvärden i avverkningsanmälan A 74075-2021 i Härjedalens kommun som inkom 2021-12-23 och omfattar 16,0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74075-2021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6841834, E 421461 i SWEREF 99 TM.</w:t>
      </w:r>
    </w:p>
    <w:p>
      <w:r>
        <w:t>I och inom 15 meter från avverkningsanmälan finns fynd av 8 naturvårdsarter, varav 8 är rödlistade, 1 är fridlyst och 3 är typiska (T): garnlav (VU, T), blanksvart spiklav (NT), kolflarnlav (NT, T), kortskaftad ärgspik (NT), mörk kolflarnlav (NT), varglav (NT, §8),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