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33422-2021 i Härjedalens kommun</w:t>
      </w:r>
    </w:p>
    <w:p>
      <w:r>
        <w:t>Denna tillsynsbegäran behandlar höga naturvärden i avverkningsanmälan A 33422-2021 i Härjedalens kommun som inkom 2021-06-30 och omfattar 13,3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6928544, E 445168 i SWEREF 99 TM.</w:t>
      </w:r>
    </w:p>
    <w:p>
      <w:r>
        <w:t>I och inom 7 meter från avverkningsanmälan finns fynd av 10 naturvårdsarter, varav 8 är rödlistade, 3 är fridlysta, 6 är typiska (T) och 1 är signalart (S): garnlav (VU, T), blanksvart spiklav (NT), knottrig blåslav (NT, T), lavskrika (NT, T, §4), parknål (NT), skarp dropptaggsvamp (NT), skrovellav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lavskrika (NT, T, §4), skrovellav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