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klagomål behandlar höga naturvärden i avverkningsanmälan A 22513-2025 i Härjedalens kommun som inkom 2025-05-09 och omfattar 27,9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